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0762" w:rsidRDefault="00F71833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Risk Assessment Tool</w:t>
      </w:r>
    </w:p>
    <w:tbl>
      <w:tblPr>
        <w:tblStyle w:val="a"/>
        <w:tblW w:w="14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1080"/>
        <w:gridCol w:w="990"/>
        <w:gridCol w:w="1080"/>
        <w:gridCol w:w="1080"/>
        <w:gridCol w:w="1080"/>
        <w:gridCol w:w="1170"/>
        <w:gridCol w:w="1170"/>
        <w:gridCol w:w="1080"/>
        <w:gridCol w:w="1800"/>
        <w:gridCol w:w="1350"/>
      </w:tblGrid>
      <w:tr w:rsidR="00040762">
        <w:tc>
          <w:tcPr>
            <w:tcW w:w="27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0000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Hazard/Event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Frequency</w:t>
            </w:r>
          </w:p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(0-5)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Physical Safety Impact</w:t>
            </w:r>
          </w:p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(0-5)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Emotional Impact</w:t>
            </w:r>
          </w:p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(0-5)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Economic Impact</w:t>
            </w:r>
          </w:p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(0-5)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Reputation Impact</w:t>
            </w:r>
          </w:p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(0-5)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Recovery Difficulty Impact</w:t>
            </w:r>
          </w:p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(0-5)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Impacts + Frequency</w:t>
            </w:r>
          </w:p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Subtotal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000000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Likelihood</w:t>
            </w:r>
          </w:p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(1-3)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D0D0D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Total</w:t>
            </w:r>
          </w:p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Risk Score</w:t>
            </w:r>
          </w:p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(Impacts + Freq) x Likelihood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0000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Comments</w:t>
            </w:r>
          </w:p>
        </w:tc>
      </w:tr>
      <w:tr w:rsidR="0004076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40762" w:rsidRDefault="00F71833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Hurricanes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076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40762" w:rsidRDefault="00F71833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Tornado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076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40762" w:rsidRDefault="00F71833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Winter storms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076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40762" w:rsidRDefault="00F71833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Flooding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076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40762" w:rsidRDefault="00F71833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Droughts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40762" w:rsidRDefault="00F7183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076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40762" w:rsidRDefault="00040762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076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40762" w:rsidRDefault="00040762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076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40762" w:rsidRDefault="00040762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076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40762" w:rsidRDefault="00040762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076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40762" w:rsidRDefault="00040762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762" w:rsidRDefault="0004076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076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40762" w:rsidRDefault="0004076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076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40762" w:rsidRDefault="0004076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076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40762" w:rsidRDefault="00040762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076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40762" w:rsidRDefault="0004076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076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40762" w:rsidRDefault="0004076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076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40762" w:rsidRDefault="0004076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076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40762" w:rsidRDefault="00040762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076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40762" w:rsidRDefault="00040762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076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40762" w:rsidRDefault="00040762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076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40762" w:rsidRDefault="00040762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076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40762" w:rsidRDefault="00040762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076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40762" w:rsidRDefault="00040762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076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40762" w:rsidRDefault="00040762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076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40762" w:rsidRDefault="00040762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076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40762" w:rsidRDefault="00040762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076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40762" w:rsidRDefault="0004076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076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40762" w:rsidRDefault="0004076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40762" w:rsidRDefault="00040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040762" w:rsidRDefault="00040762">
      <w:pPr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p w:rsidR="00040762" w:rsidRDefault="00040762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040762" w:rsidRDefault="00040762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040762" w:rsidRDefault="00040762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040762" w:rsidRDefault="00040762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040762" w:rsidRDefault="00040762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040762" w:rsidRDefault="00040762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040762" w:rsidRDefault="00040762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040762" w:rsidRDefault="00040762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040762" w:rsidRDefault="00F71833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Frequency Definition:</w:t>
      </w:r>
    </w:p>
    <w:p w:rsidR="00040762" w:rsidRDefault="00F718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(0)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= No record of occurrence. </w:t>
      </w:r>
    </w:p>
    <w:p w:rsidR="00040762" w:rsidRDefault="000407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040762" w:rsidRDefault="00F718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(1)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= Occurred once every century.</w:t>
      </w:r>
    </w:p>
    <w:p w:rsidR="00040762" w:rsidRDefault="000407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040762" w:rsidRDefault="00F718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(2)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= Occurred once every 50 to 99 years. </w:t>
      </w:r>
    </w:p>
    <w:p w:rsidR="00040762" w:rsidRDefault="000407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040762" w:rsidRDefault="00F718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(3)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= Occurred multiple times within 50+ years.</w:t>
      </w:r>
    </w:p>
    <w:p w:rsidR="00040762" w:rsidRDefault="000407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040762" w:rsidRDefault="00F718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(4)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= Occurred every ten years.</w:t>
      </w:r>
    </w:p>
    <w:p w:rsidR="00040762" w:rsidRDefault="000407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040762" w:rsidRDefault="00F7183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(5)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= Occurred multiple times every ten years.</w:t>
      </w:r>
    </w:p>
    <w:p w:rsidR="00040762" w:rsidRDefault="00040762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040762" w:rsidRDefault="00040762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040762" w:rsidRDefault="00F71833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Potential Impact Definitions:</w:t>
      </w:r>
    </w:p>
    <w:p w:rsidR="00040762" w:rsidRDefault="00F7183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(0) NONE = </w:t>
      </w:r>
      <w:r>
        <w:rPr>
          <w:rFonts w:ascii="Times New Roman" w:eastAsia="Times New Roman" w:hAnsi="Times New Roman" w:cs="Times New Roman"/>
          <w:sz w:val="22"/>
          <w:szCs w:val="22"/>
        </w:rPr>
        <w:t>No impact to facility, staff, resources, or operations.</w:t>
      </w:r>
    </w:p>
    <w:p w:rsidR="00040762" w:rsidRDefault="0004076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40762" w:rsidRDefault="00F7183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(1) LOW (NEGLIGIBLE) = </w:t>
      </w:r>
      <w:r>
        <w:rPr>
          <w:rFonts w:ascii="Times New Roman" w:eastAsia="Times New Roman" w:hAnsi="Times New Roman" w:cs="Times New Roman"/>
          <w:sz w:val="22"/>
          <w:szCs w:val="22"/>
        </w:rPr>
        <w:t>Lowest impact to facility, staff, resources, or operations; unlikely to have an adverse a</w:t>
      </w:r>
      <w:r>
        <w:rPr>
          <w:rFonts w:ascii="Times New Roman" w:eastAsia="Times New Roman" w:hAnsi="Times New Roman" w:cs="Times New Roman"/>
          <w:sz w:val="22"/>
          <w:szCs w:val="22"/>
        </w:rPr>
        <w:t>ffect upon site normal operations (or in the area - region).</w:t>
      </w:r>
    </w:p>
    <w:p w:rsidR="00040762" w:rsidRDefault="0004076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40762" w:rsidRDefault="00F7183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(2) MINOR = Low impact</w:t>
      </w:r>
      <w:r>
        <w:rPr>
          <w:rFonts w:ascii="Times New Roman" w:eastAsia="Times New Roman" w:hAnsi="Times New Roman" w:cs="Times New Roman"/>
          <w:sz w:val="22"/>
          <w:szCs w:val="22"/>
        </w:rPr>
        <w:t>; potential to alter some operations and resource usage, possible outsource work to other sites; small affect upon site normal operations (or in the area - region).</w:t>
      </w:r>
    </w:p>
    <w:p w:rsidR="00040762" w:rsidRDefault="0004076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40762" w:rsidRDefault="00F7183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(3) MA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JOR = Noticeable impact</w:t>
      </w:r>
      <w:r>
        <w:rPr>
          <w:rFonts w:ascii="Times New Roman" w:eastAsia="Times New Roman" w:hAnsi="Times New Roman" w:cs="Times New Roman"/>
          <w:sz w:val="22"/>
          <w:szCs w:val="22"/>
        </w:rPr>
        <w:t>; key operations and resource usage altered, delays to studies and reporting results; outsource work to other sites; current studies delayed, rescheduled, transferred or cancelled; visible affect upon site normal operations (or in th</w:t>
      </w:r>
      <w:r>
        <w:rPr>
          <w:rFonts w:ascii="Times New Roman" w:eastAsia="Times New Roman" w:hAnsi="Times New Roman" w:cs="Times New Roman"/>
          <w:sz w:val="22"/>
          <w:szCs w:val="22"/>
        </w:rPr>
        <w:t>e area - region).</w:t>
      </w:r>
    </w:p>
    <w:p w:rsidR="00040762" w:rsidRDefault="0004076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40762" w:rsidRDefault="00F7183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(4) CRITICAL = Sizable impact</w:t>
      </w:r>
      <w:r>
        <w:rPr>
          <w:rFonts w:ascii="Times New Roman" w:eastAsia="Times New Roman" w:hAnsi="Times New Roman" w:cs="Times New Roman"/>
          <w:sz w:val="22"/>
          <w:szCs w:val="22"/>
        </w:rPr>
        <w:t>; broad operational and resource alteration; outsource work to other sites; current and future studies delayed, rescheduled, transferred or cancelled; big effect upon site normal operations (or in the area – region).</w:t>
      </w:r>
    </w:p>
    <w:p w:rsidR="00040762" w:rsidRDefault="0004076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40762" w:rsidRDefault="00F7183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(5) CATASTROPHIC = Huge impact</w:t>
      </w:r>
      <w:r>
        <w:rPr>
          <w:rFonts w:ascii="Times New Roman" w:eastAsia="Times New Roman" w:hAnsi="Times New Roman" w:cs="Times New Roman"/>
          <w:sz w:val="22"/>
          <w:szCs w:val="22"/>
        </w:rPr>
        <w:t>; extens</w:t>
      </w:r>
      <w:r>
        <w:rPr>
          <w:rFonts w:ascii="Times New Roman" w:eastAsia="Times New Roman" w:hAnsi="Times New Roman" w:cs="Times New Roman"/>
          <w:sz w:val="22"/>
          <w:szCs w:val="22"/>
        </w:rPr>
        <w:t>ive operational and resource alteration; outsource work to other sites; current and future studies transferred or cancelled; staff telecommute, teleconference or moved to new site location; cascading affect upon site operations (or in the area - region).</w:t>
      </w:r>
    </w:p>
    <w:p w:rsidR="00040762" w:rsidRDefault="00040762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040762" w:rsidRDefault="00040762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040762" w:rsidRDefault="00F71833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Likelihood Definitions:</w:t>
      </w:r>
    </w:p>
    <w:p w:rsidR="00040762" w:rsidRDefault="00F7183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(1)  </w:t>
      </w:r>
      <w:r>
        <w:rPr>
          <w:rFonts w:ascii="Times New Roman" w:eastAsia="Times New Roman" w:hAnsi="Times New Roman" w:cs="Times New Roman"/>
          <w:sz w:val="22"/>
          <w:szCs w:val="22"/>
        </w:rPr>
        <w:t>Unlikely to occur.</w:t>
      </w:r>
    </w:p>
    <w:p w:rsidR="00040762" w:rsidRDefault="0004076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40762" w:rsidRDefault="00F7183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(2)  </w:t>
      </w:r>
      <w:r>
        <w:rPr>
          <w:rFonts w:ascii="Times New Roman" w:eastAsia="Times New Roman" w:hAnsi="Times New Roman" w:cs="Times New Roman"/>
          <w:sz w:val="22"/>
          <w:szCs w:val="22"/>
        </w:rPr>
        <w:t>Somewhat likely to occur.</w:t>
      </w:r>
    </w:p>
    <w:p w:rsidR="00040762" w:rsidRDefault="0004076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40762" w:rsidRDefault="00F7183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(3)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Likely to occur. </w:t>
      </w:r>
    </w:p>
    <w:sectPr w:rsidR="00040762">
      <w:footerReference w:type="default" r:id="rId6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71833">
      <w:r>
        <w:separator/>
      </w:r>
    </w:p>
  </w:endnote>
  <w:endnote w:type="continuationSeparator" w:id="0">
    <w:p w:rsidR="00000000" w:rsidRDefault="00F71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altName w:val="Calibri"/>
    <w:panose1 w:val="02040503050406030204"/>
    <w:charset w:val="00"/>
    <w:family w:val="auto"/>
    <w:pitch w:val="default"/>
  </w:font>
  <w:font w:name="Times New Roman">
    <w:altName w:val="Calibri"/>
    <w:panose1 w:val="020206030504050203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0762" w:rsidRDefault="00F718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6840"/>
        <w:tab w:val="right" w:pos="8190"/>
        <w:tab w:val="right" w:pos="13680"/>
      </w:tabs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Risk Assessment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of 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000000"/>
        <w:sz w:val="18"/>
        <w:szCs w:val="18"/>
      </w:rPr>
      <w:instrText>NUMPAGES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71833">
      <w:r>
        <w:separator/>
      </w:r>
    </w:p>
  </w:footnote>
  <w:footnote w:type="continuationSeparator" w:id="0">
    <w:p w:rsidR="00000000" w:rsidRDefault="00F71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762"/>
    <w:rsid w:val="00040762"/>
    <w:rsid w:val="00F7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2A0011A-12DC-6749-8867-9708A2DB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nyoike31@gmail.com</cp:lastModifiedBy>
  <cp:revision>2</cp:revision>
  <dcterms:created xsi:type="dcterms:W3CDTF">2021-03-25T05:48:00Z</dcterms:created>
  <dcterms:modified xsi:type="dcterms:W3CDTF">2021-03-25T05:48:00Z</dcterms:modified>
</cp:coreProperties>
</file>